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5767A" w14:textId="77777777" w:rsidR="00F1231D" w:rsidRPr="00AC5EEE" w:rsidRDefault="00F1231D" w:rsidP="00891ED7">
      <w:pPr>
        <w:pStyle w:val="s3"/>
        <w:spacing w:before="0" w:beforeAutospacing="0" w:after="0" w:afterAutospacing="0"/>
        <w:ind w:left="5812"/>
        <w:rPr>
          <w:spacing w:val="-2"/>
          <w:sz w:val="28"/>
          <w:szCs w:val="28"/>
        </w:rPr>
      </w:pPr>
      <w:r w:rsidRPr="00AC5EEE">
        <w:rPr>
          <w:spacing w:val="-2"/>
          <w:sz w:val="28"/>
          <w:szCs w:val="28"/>
        </w:rPr>
        <w:t>УТВЕРЖДАЮ:</w:t>
      </w:r>
    </w:p>
    <w:p w14:paraId="3D5C60B2" w14:textId="76AEB49A" w:rsidR="00F1231D" w:rsidRPr="00AC5EEE" w:rsidRDefault="00F1231D" w:rsidP="00BF7B2C">
      <w:pPr>
        <w:pStyle w:val="s3"/>
        <w:spacing w:before="0" w:beforeAutospacing="0" w:after="0" w:afterAutospacing="0"/>
        <w:ind w:left="5103"/>
        <w:rPr>
          <w:spacing w:val="-2"/>
          <w:sz w:val="28"/>
          <w:szCs w:val="28"/>
        </w:rPr>
      </w:pPr>
      <w:r w:rsidRPr="00AC5EEE">
        <w:rPr>
          <w:spacing w:val="-2"/>
          <w:sz w:val="28"/>
          <w:szCs w:val="28"/>
        </w:rPr>
        <w:t>Директор</w:t>
      </w:r>
      <w:r w:rsidR="00BF7B2C">
        <w:rPr>
          <w:spacing w:val="-2"/>
          <w:sz w:val="28"/>
          <w:szCs w:val="28"/>
        </w:rPr>
        <w:t xml:space="preserve"> АНО СОН</w:t>
      </w:r>
      <w:r w:rsidRPr="00AC5EEE">
        <w:rPr>
          <w:spacing w:val="-2"/>
          <w:sz w:val="28"/>
          <w:szCs w:val="28"/>
        </w:rPr>
        <w:t xml:space="preserve"> «</w:t>
      </w:r>
      <w:r w:rsidR="00BF7B2C">
        <w:rPr>
          <w:spacing w:val="-2"/>
          <w:sz w:val="28"/>
          <w:szCs w:val="28"/>
        </w:rPr>
        <w:t>С Любовью</w:t>
      </w:r>
      <w:r w:rsidRPr="00AC5EEE">
        <w:rPr>
          <w:spacing w:val="-2"/>
          <w:sz w:val="28"/>
          <w:szCs w:val="28"/>
        </w:rPr>
        <w:t>»</w:t>
      </w:r>
    </w:p>
    <w:p w14:paraId="1BF6507A" w14:textId="27537F91" w:rsidR="00F1231D" w:rsidRPr="00AC5EEE" w:rsidRDefault="00F1231D" w:rsidP="00BF7B2C">
      <w:pPr>
        <w:pStyle w:val="s3"/>
        <w:spacing w:before="0" w:beforeAutospacing="0" w:after="0" w:afterAutospacing="0"/>
        <w:ind w:left="5812" w:hanging="709"/>
        <w:rPr>
          <w:spacing w:val="-2"/>
          <w:sz w:val="28"/>
          <w:szCs w:val="28"/>
        </w:rPr>
      </w:pPr>
      <w:r w:rsidRPr="00AC5EEE">
        <w:rPr>
          <w:spacing w:val="-2"/>
          <w:sz w:val="28"/>
          <w:szCs w:val="28"/>
        </w:rPr>
        <w:t>________</w:t>
      </w:r>
      <w:r w:rsidR="00BF7B2C">
        <w:rPr>
          <w:spacing w:val="-2"/>
          <w:sz w:val="28"/>
          <w:szCs w:val="28"/>
        </w:rPr>
        <w:t>___</w:t>
      </w:r>
      <w:r w:rsidRPr="00AC5EEE">
        <w:rPr>
          <w:spacing w:val="-2"/>
          <w:sz w:val="28"/>
          <w:szCs w:val="28"/>
        </w:rPr>
        <w:t>_____</w:t>
      </w:r>
      <w:proofErr w:type="spellStart"/>
      <w:r w:rsidR="00BF7B2C">
        <w:rPr>
          <w:spacing w:val="-2"/>
          <w:sz w:val="28"/>
          <w:szCs w:val="28"/>
        </w:rPr>
        <w:t>Л.В.Колосовская</w:t>
      </w:r>
      <w:proofErr w:type="spellEnd"/>
    </w:p>
    <w:p w14:paraId="537A1A8E" w14:textId="4951AED3" w:rsidR="00F1231D" w:rsidRPr="00AC5EEE" w:rsidRDefault="00F1231D" w:rsidP="00BF7B2C">
      <w:pPr>
        <w:pStyle w:val="s3"/>
        <w:spacing w:before="0" w:beforeAutospacing="0" w:after="0" w:afterAutospacing="0"/>
        <w:ind w:left="5103"/>
        <w:rPr>
          <w:spacing w:val="-2"/>
          <w:sz w:val="28"/>
          <w:szCs w:val="28"/>
        </w:rPr>
      </w:pPr>
      <w:r w:rsidRPr="00AC5EEE">
        <w:rPr>
          <w:spacing w:val="-2"/>
          <w:sz w:val="28"/>
          <w:szCs w:val="28"/>
        </w:rPr>
        <w:t>«___» ____</w:t>
      </w:r>
      <w:r w:rsidR="00BF7B2C">
        <w:rPr>
          <w:spacing w:val="-2"/>
          <w:sz w:val="28"/>
          <w:szCs w:val="28"/>
        </w:rPr>
        <w:t>_______</w:t>
      </w:r>
      <w:r w:rsidRPr="00AC5EEE">
        <w:rPr>
          <w:spacing w:val="-2"/>
          <w:sz w:val="28"/>
          <w:szCs w:val="28"/>
        </w:rPr>
        <w:t>_______ 20___ г.</w:t>
      </w:r>
    </w:p>
    <w:p w14:paraId="0E59A94F" w14:textId="77777777" w:rsidR="00F1231D" w:rsidRPr="00AC5EEE" w:rsidRDefault="00F1231D" w:rsidP="00040297">
      <w:pPr>
        <w:pStyle w:val="s3"/>
        <w:spacing w:before="0" w:beforeAutospacing="0" w:after="0" w:afterAutospacing="0"/>
        <w:jc w:val="center"/>
        <w:rPr>
          <w:b/>
          <w:spacing w:val="-2"/>
          <w:sz w:val="28"/>
          <w:szCs w:val="28"/>
        </w:rPr>
      </w:pPr>
    </w:p>
    <w:p w14:paraId="20C0E882" w14:textId="77777777" w:rsidR="00AC5EEE" w:rsidRPr="00AC5EEE" w:rsidRDefault="00AC5EEE" w:rsidP="00040297">
      <w:pPr>
        <w:pStyle w:val="s3"/>
        <w:spacing w:before="0" w:beforeAutospacing="0" w:after="0" w:afterAutospacing="0"/>
        <w:jc w:val="center"/>
        <w:rPr>
          <w:b/>
          <w:spacing w:val="-2"/>
          <w:sz w:val="28"/>
          <w:szCs w:val="28"/>
        </w:rPr>
      </w:pPr>
    </w:p>
    <w:p w14:paraId="23A48E88" w14:textId="77777777" w:rsidR="00040297" w:rsidRPr="00AC5EEE" w:rsidRDefault="00040297" w:rsidP="00040297">
      <w:pPr>
        <w:pStyle w:val="s3"/>
        <w:spacing w:before="0" w:beforeAutospacing="0" w:after="0" w:afterAutospacing="0"/>
        <w:jc w:val="center"/>
        <w:rPr>
          <w:b/>
          <w:spacing w:val="-2"/>
          <w:sz w:val="28"/>
          <w:szCs w:val="28"/>
        </w:rPr>
      </w:pPr>
      <w:r w:rsidRPr="00AC5EEE">
        <w:rPr>
          <w:b/>
          <w:spacing w:val="-2"/>
          <w:sz w:val="28"/>
          <w:szCs w:val="28"/>
        </w:rPr>
        <w:t xml:space="preserve">Положение </w:t>
      </w:r>
    </w:p>
    <w:p w14:paraId="7AFCBFEF" w14:textId="77777777" w:rsidR="00040297" w:rsidRPr="00AC5EEE" w:rsidRDefault="00040297" w:rsidP="00040297">
      <w:pPr>
        <w:pStyle w:val="s3"/>
        <w:spacing w:before="0" w:beforeAutospacing="0" w:after="0" w:afterAutospacing="0"/>
        <w:jc w:val="center"/>
        <w:rPr>
          <w:b/>
          <w:spacing w:val="-2"/>
          <w:sz w:val="28"/>
          <w:szCs w:val="28"/>
        </w:rPr>
      </w:pPr>
      <w:r w:rsidRPr="00AC5EEE">
        <w:rPr>
          <w:b/>
          <w:spacing w:val="-2"/>
          <w:sz w:val="28"/>
          <w:szCs w:val="28"/>
        </w:rPr>
        <w:t>о комиссии по охране труда</w:t>
      </w:r>
    </w:p>
    <w:p w14:paraId="7946E9A7" w14:textId="77777777" w:rsidR="00BF7B2C" w:rsidRDefault="00BF7B2C" w:rsidP="00040297">
      <w:pPr>
        <w:pStyle w:val="s3"/>
        <w:spacing w:before="0" w:beforeAutospacing="0" w:after="0" w:afterAutospacing="0"/>
        <w:jc w:val="center"/>
        <w:rPr>
          <w:b/>
          <w:spacing w:val="-2"/>
          <w:sz w:val="28"/>
          <w:szCs w:val="28"/>
        </w:rPr>
      </w:pPr>
      <w:r>
        <w:rPr>
          <w:b/>
          <w:spacing w:val="-2"/>
          <w:sz w:val="28"/>
          <w:szCs w:val="28"/>
        </w:rPr>
        <w:t xml:space="preserve">Автономной некоммерческой организации </w:t>
      </w:r>
      <w:proofErr w:type="gramStart"/>
      <w:r>
        <w:rPr>
          <w:b/>
          <w:spacing w:val="-2"/>
          <w:sz w:val="28"/>
          <w:szCs w:val="28"/>
        </w:rPr>
        <w:t>социального</w:t>
      </w:r>
      <w:proofErr w:type="gramEnd"/>
      <w:r>
        <w:rPr>
          <w:b/>
          <w:spacing w:val="-2"/>
          <w:sz w:val="28"/>
          <w:szCs w:val="28"/>
        </w:rPr>
        <w:t xml:space="preserve"> </w:t>
      </w:r>
    </w:p>
    <w:p w14:paraId="4D5C2D6F" w14:textId="307E9CBC" w:rsidR="00040297" w:rsidRPr="00AC5EEE" w:rsidRDefault="00BF7B2C" w:rsidP="00040297">
      <w:pPr>
        <w:pStyle w:val="s3"/>
        <w:spacing w:before="0" w:beforeAutospacing="0" w:after="0" w:afterAutospacing="0"/>
        <w:jc w:val="center"/>
        <w:rPr>
          <w:b/>
          <w:spacing w:val="-2"/>
          <w:sz w:val="28"/>
          <w:szCs w:val="28"/>
        </w:rPr>
      </w:pPr>
      <w:r>
        <w:rPr>
          <w:b/>
          <w:spacing w:val="-2"/>
          <w:sz w:val="28"/>
          <w:szCs w:val="28"/>
        </w:rPr>
        <w:t xml:space="preserve">обслуживания населения </w:t>
      </w:r>
      <w:r w:rsidR="00040297" w:rsidRPr="00AC5EEE">
        <w:rPr>
          <w:b/>
          <w:spacing w:val="-2"/>
          <w:sz w:val="28"/>
          <w:szCs w:val="28"/>
        </w:rPr>
        <w:t>«</w:t>
      </w:r>
      <w:r>
        <w:rPr>
          <w:b/>
          <w:spacing w:val="-2"/>
          <w:sz w:val="28"/>
          <w:szCs w:val="28"/>
        </w:rPr>
        <w:t>С Любовью</w:t>
      </w:r>
      <w:r w:rsidR="00040297" w:rsidRPr="00AC5EEE">
        <w:rPr>
          <w:b/>
          <w:spacing w:val="-2"/>
          <w:sz w:val="28"/>
          <w:szCs w:val="28"/>
        </w:rPr>
        <w:t>»</w:t>
      </w:r>
    </w:p>
    <w:p w14:paraId="6447CDAB" w14:textId="77777777" w:rsidR="00040297" w:rsidRPr="00AC5EEE" w:rsidRDefault="00040297" w:rsidP="00040297">
      <w:pPr>
        <w:pStyle w:val="s3"/>
        <w:spacing w:before="0" w:beforeAutospacing="0" w:after="0" w:afterAutospacing="0"/>
        <w:jc w:val="center"/>
        <w:rPr>
          <w:b/>
          <w:spacing w:val="-2"/>
          <w:sz w:val="28"/>
          <w:szCs w:val="28"/>
        </w:rPr>
      </w:pPr>
    </w:p>
    <w:p w14:paraId="31AA0ADD" w14:textId="4AA7B86C" w:rsidR="00040297" w:rsidRPr="00AC5EEE" w:rsidRDefault="00040297" w:rsidP="00040297">
      <w:pPr>
        <w:pStyle w:val="a3"/>
        <w:spacing w:before="0" w:beforeAutospacing="0" w:after="0" w:afterAutospacing="0"/>
        <w:ind w:firstLine="709"/>
        <w:jc w:val="both"/>
        <w:rPr>
          <w:spacing w:val="-2"/>
          <w:sz w:val="28"/>
          <w:szCs w:val="28"/>
        </w:rPr>
      </w:pPr>
      <w:r w:rsidRPr="00AC5EEE">
        <w:rPr>
          <w:spacing w:val="-2"/>
          <w:sz w:val="28"/>
          <w:szCs w:val="28"/>
        </w:rPr>
        <w:t xml:space="preserve"> 1. </w:t>
      </w:r>
      <w:r w:rsidR="003E2FF4" w:rsidRPr="00AC5EEE">
        <w:rPr>
          <w:spacing w:val="-2"/>
          <w:sz w:val="28"/>
          <w:szCs w:val="28"/>
        </w:rPr>
        <w:t>П</w:t>
      </w:r>
      <w:r w:rsidRPr="00AC5EEE">
        <w:rPr>
          <w:spacing w:val="-2"/>
          <w:sz w:val="28"/>
          <w:szCs w:val="28"/>
        </w:rPr>
        <w:t xml:space="preserve">оложение о комиссии по охране труда </w:t>
      </w:r>
      <w:r w:rsidR="00BF7B2C">
        <w:rPr>
          <w:spacing w:val="-2"/>
          <w:sz w:val="28"/>
          <w:szCs w:val="28"/>
        </w:rPr>
        <w:t>АНО СОН</w:t>
      </w:r>
      <w:r w:rsidR="00B93C74" w:rsidRPr="00AC5EEE">
        <w:rPr>
          <w:spacing w:val="-2"/>
          <w:sz w:val="28"/>
          <w:szCs w:val="28"/>
        </w:rPr>
        <w:t xml:space="preserve"> «</w:t>
      </w:r>
      <w:r w:rsidR="00BF7B2C">
        <w:rPr>
          <w:spacing w:val="-2"/>
          <w:sz w:val="28"/>
          <w:szCs w:val="28"/>
        </w:rPr>
        <w:t>С Любовью</w:t>
      </w:r>
      <w:r w:rsidR="00B93C74" w:rsidRPr="00AC5EEE">
        <w:rPr>
          <w:spacing w:val="-2"/>
          <w:sz w:val="28"/>
          <w:szCs w:val="28"/>
        </w:rPr>
        <w:t xml:space="preserve">» </w:t>
      </w:r>
      <w:r w:rsidRPr="00AC5EEE">
        <w:rPr>
          <w:spacing w:val="-2"/>
          <w:sz w:val="28"/>
          <w:szCs w:val="28"/>
        </w:rPr>
        <w:t xml:space="preserve">(далее - Положение) разработано в соответствии со статьей 218 Трудового кодекса Российской Федерации (Собрание законодательства Российской Федерации, 2002, № 1, ст. 3; 2006, № 27, ст. 2878) </w:t>
      </w:r>
      <w:r w:rsidR="00AC5EEE" w:rsidRPr="00AC5EEE">
        <w:rPr>
          <w:spacing w:val="-2"/>
          <w:sz w:val="28"/>
          <w:szCs w:val="28"/>
        </w:rPr>
        <w:t xml:space="preserve">и приказом Министерства труда и социальной защиты РФ от 24 июня 2014 г. № 412н «Об утверждении Типового положения о комитете (комиссии) по охране труда»  </w:t>
      </w:r>
      <w:r w:rsidRPr="00AC5EEE">
        <w:rPr>
          <w:spacing w:val="-2"/>
          <w:sz w:val="28"/>
          <w:szCs w:val="28"/>
        </w:rPr>
        <w:t>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14:paraId="636F8FC8" w14:textId="0AE16185"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2</w:t>
      </w:r>
      <w:r w:rsidR="00B93C74" w:rsidRPr="00AC5EEE">
        <w:rPr>
          <w:spacing w:val="-2"/>
          <w:sz w:val="28"/>
          <w:szCs w:val="28"/>
        </w:rPr>
        <w:t>. Положени</w:t>
      </w:r>
      <w:r w:rsidR="003E2FF4" w:rsidRPr="00AC5EEE">
        <w:rPr>
          <w:spacing w:val="-2"/>
          <w:sz w:val="28"/>
          <w:szCs w:val="28"/>
        </w:rPr>
        <w:t>е</w:t>
      </w:r>
      <w:r w:rsidR="00B93C74" w:rsidRPr="00AC5EEE">
        <w:rPr>
          <w:spacing w:val="-2"/>
          <w:sz w:val="28"/>
          <w:szCs w:val="28"/>
        </w:rPr>
        <w:t xml:space="preserve"> </w:t>
      </w:r>
      <w:r w:rsidR="003E2FF4" w:rsidRPr="00AC5EEE">
        <w:rPr>
          <w:spacing w:val="-2"/>
          <w:sz w:val="28"/>
          <w:szCs w:val="28"/>
        </w:rPr>
        <w:t xml:space="preserve">утверждается </w:t>
      </w:r>
      <w:r w:rsidR="00B93C74" w:rsidRPr="00AC5EEE">
        <w:rPr>
          <w:spacing w:val="-2"/>
          <w:sz w:val="28"/>
          <w:szCs w:val="28"/>
        </w:rPr>
        <w:t xml:space="preserve">приказом </w:t>
      </w:r>
      <w:r w:rsidRPr="00AC5EEE">
        <w:rPr>
          <w:spacing w:val="-2"/>
          <w:sz w:val="28"/>
          <w:szCs w:val="28"/>
        </w:rPr>
        <w:t>работодателя с учетом мнения выборного органа первичной профсоюзной организации или иного уполномоченного работниками представительного органа положение о комисси</w:t>
      </w:r>
      <w:r w:rsidR="00B93C74" w:rsidRPr="00AC5EEE">
        <w:rPr>
          <w:spacing w:val="-2"/>
          <w:sz w:val="28"/>
          <w:szCs w:val="28"/>
        </w:rPr>
        <w:t>и</w:t>
      </w:r>
      <w:r w:rsidRPr="00AC5EEE">
        <w:rPr>
          <w:spacing w:val="-2"/>
          <w:sz w:val="28"/>
          <w:szCs w:val="28"/>
        </w:rPr>
        <w:t xml:space="preserve"> по охране труда </w:t>
      </w:r>
      <w:r w:rsidR="00BF7B2C">
        <w:rPr>
          <w:spacing w:val="-2"/>
          <w:sz w:val="28"/>
          <w:szCs w:val="28"/>
        </w:rPr>
        <w:t>АНО СОН</w:t>
      </w:r>
      <w:r w:rsidR="00BF7B2C" w:rsidRPr="00AC5EEE">
        <w:rPr>
          <w:spacing w:val="-2"/>
          <w:sz w:val="28"/>
          <w:szCs w:val="28"/>
        </w:rPr>
        <w:t xml:space="preserve"> «</w:t>
      </w:r>
      <w:r w:rsidR="00BF7B2C">
        <w:rPr>
          <w:spacing w:val="-2"/>
          <w:sz w:val="28"/>
          <w:szCs w:val="28"/>
        </w:rPr>
        <w:t>С Любовью</w:t>
      </w:r>
      <w:r w:rsidR="00BF7B2C">
        <w:rPr>
          <w:spacing w:val="-2"/>
          <w:sz w:val="28"/>
          <w:szCs w:val="28"/>
        </w:rPr>
        <w:t>»</w:t>
      </w:r>
      <w:r w:rsidR="00B93C74" w:rsidRPr="00AC5EEE">
        <w:rPr>
          <w:spacing w:val="-2"/>
          <w:sz w:val="28"/>
          <w:szCs w:val="28"/>
        </w:rPr>
        <w:t xml:space="preserve"> </w:t>
      </w:r>
      <w:r w:rsidRPr="00AC5EEE">
        <w:rPr>
          <w:spacing w:val="-2"/>
          <w:sz w:val="28"/>
          <w:szCs w:val="28"/>
        </w:rPr>
        <w:t>(далее - комиссия) с учетом специфики деятельности работодателя.</w:t>
      </w:r>
    </w:p>
    <w:p w14:paraId="49EBE125"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3. Положение предусматривает основные задачи, функции и права комиссии.</w:t>
      </w:r>
    </w:p>
    <w:p w14:paraId="79291B16"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4. Комиссия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комиссии строится на принципах социального партнерства.</w:t>
      </w:r>
    </w:p>
    <w:p w14:paraId="3901023E"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5. Комиссия</w:t>
      </w:r>
      <w:r w:rsidR="00636B68" w:rsidRPr="00AC5EEE">
        <w:rPr>
          <w:spacing w:val="-2"/>
          <w:sz w:val="28"/>
          <w:szCs w:val="28"/>
        </w:rPr>
        <w:t xml:space="preserve"> взаимодействует с органа</w:t>
      </w:r>
      <w:r w:rsidRPr="00AC5EEE">
        <w:rPr>
          <w:spacing w:val="-2"/>
          <w:sz w:val="28"/>
          <w:szCs w:val="28"/>
        </w:rPr>
        <w:t>м</w:t>
      </w:r>
      <w:r w:rsidR="00636B68" w:rsidRPr="00AC5EEE">
        <w:rPr>
          <w:spacing w:val="-2"/>
          <w:sz w:val="28"/>
          <w:szCs w:val="28"/>
        </w:rPr>
        <w:t>и</w:t>
      </w:r>
      <w:r w:rsidRPr="00AC5EEE">
        <w:rPr>
          <w:spacing w:val="-2"/>
          <w:sz w:val="28"/>
          <w:szCs w:val="28"/>
        </w:rPr>
        <w:t xml:space="preserve"> исполнительной власти</w:t>
      </w:r>
      <w:r w:rsidR="00636B68" w:rsidRPr="00AC5EEE">
        <w:rPr>
          <w:spacing w:val="-2"/>
          <w:sz w:val="28"/>
          <w:szCs w:val="28"/>
        </w:rPr>
        <w:t xml:space="preserve"> города Новошахтинска и</w:t>
      </w:r>
      <w:r w:rsidRPr="00AC5EEE">
        <w:rPr>
          <w:spacing w:val="-2"/>
          <w:sz w:val="28"/>
          <w:szCs w:val="28"/>
        </w:rPr>
        <w:t xml:space="preserve"> </w:t>
      </w:r>
      <w:r w:rsidR="00636B68" w:rsidRPr="00AC5EEE">
        <w:rPr>
          <w:spacing w:val="-2"/>
          <w:sz w:val="28"/>
          <w:szCs w:val="28"/>
        </w:rPr>
        <w:t>Ростовской области в области охраны труда</w:t>
      </w:r>
      <w:r w:rsidRPr="00AC5EEE">
        <w:rPr>
          <w:spacing w:val="-2"/>
          <w:sz w:val="28"/>
          <w:szCs w:val="28"/>
        </w:rPr>
        <w:t xml:space="preserve">, органами государственного надзора (контроля) за соблюдением трудового законодательства </w:t>
      </w:r>
      <w:r w:rsidR="00636B68" w:rsidRPr="00AC5EEE">
        <w:rPr>
          <w:spacing w:val="-2"/>
          <w:sz w:val="28"/>
          <w:szCs w:val="28"/>
        </w:rPr>
        <w:t>Ростовской области</w:t>
      </w:r>
      <w:r w:rsidRPr="00AC5EEE">
        <w:rPr>
          <w:spacing w:val="-2"/>
          <w:sz w:val="28"/>
          <w:szCs w:val="28"/>
        </w:rPr>
        <w:t>, другими органами государственного надзора (контроля), а также с технической инспекцией труда профсоюзов.</w:t>
      </w:r>
    </w:p>
    <w:p w14:paraId="76BFEA0C"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6.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w:t>
      </w:r>
      <w:r w:rsidR="00636B68" w:rsidRPr="00AC5EEE">
        <w:rPr>
          <w:spacing w:val="-2"/>
          <w:sz w:val="28"/>
          <w:szCs w:val="28"/>
        </w:rPr>
        <w:t>Ростовской области</w:t>
      </w:r>
      <w:r w:rsidRPr="00AC5EEE">
        <w:rPr>
          <w:spacing w:val="-2"/>
          <w:sz w:val="28"/>
          <w:szCs w:val="28"/>
        </w:rPr>
        <w:t xml:space="preserve">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работодателя.</w:t>
      </w:r>
    </w:p>
    <w:p w14:paraId="3B82D348"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7. Задачами </w:t>
      </w:r>
      <w:r w:rsidR="00673001" w:rsidRPr="00AC5EEE">
        <w:rPr>
          <w:spacing w:val="-2"/>
          <w:sz w:val="28"/>
          <w:szCs w:val="28"/>
        </w:rPr>
        <w:t>к</w:t>
      </w:r>
      <w:r w:rsidRPr="00AC5EEE">
        <w:rPr>
          <w:spacing w:val="-2"/>
          <w:sz w:val="28"/>
          <w:szCs w:val="28"/>
        </w:rPr>
        <w:t>омиссии являются:</w:t>
      </w:r>
    </w:p>
    <w:p w14:paraId="24F053FD"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а) разработка на основе предложений членов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программы совместных действий работодателя, выборного органа первичной профсоюзной </w:t>
      </w:r>
      <w:r w:rsidRPr="00AC5EEE">
        <w:rPr>
          <w:spacing w:val="-2"/>
          <w:sz w:val="28"/>
          <w:szCs w:val="28"/>
        </w:rPr>
        <w:lastRenderedPageBreak/>
        <w:t>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14:paraId="32D2DACA"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14:paraId="5E2054F7"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14:paraId="196882EA"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8. Функциями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являются:</w:t>
      </w:r>
    </w:p>
    <w:p w14:paraId="5973162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14:paraId="2F2603DA"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14:paraId="606E9DAE"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14:paraId="0EA4141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14:paraId="47A3CE8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14:paraId="7237343C"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14:paraId="4ADBD32A"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ж)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14:paraId="6E40C55A"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з) содействие своевременной бесплатной выдаче в установленном порядке работникам, занятым на работах с вредными (опасными) условиями труда, </w:t>
      </w:r>
      <w:r w:rsidRPr="00AC5EEE">
        <w:rPr>
          <w:spacing w:val="-2"/>
          <w:sz w:val="28"/>
          <w:szCs w:val="28"/>
        </w:rPr>
        <w:lastRenderedPageBreak/>
        <w:t>молока и других равноценных пищевых продуктов, лечебно-профилактического питания;</w:t>
      </w:r>
    </w:p>
    <w:p w14:paraId="45DFF865"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и) 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14:paraId="3C490758"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к) содействие службе охраны труда работодателя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14:paraId="58AB8DD7"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14:paraId="486D46E6"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14:paraId="2345BE92"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9. Для осуществления возложенных функций </w:t>
      </w:r>
      <w:r w:rsidR="00B93C74" w:rsidRPr="00AC5EEE">
        <w:rPr>
          <w:spacing w:val="-2"/>
          <w:sz w:val="28"/>
          <w:szCs w:val="28"/>
        </w:rPr>
        <w:t>к</w:t>
      </w:r>
      <w:r w:rsidRPr="00AC5EEE">
        <w:rPr>
          <w:spacing w:val="-2"/>
          <w:sz w:val="28"/>
          <w:szCs w:val="28"/>
        </w:rPr>
        <w:t>омисси</w:t>
      </w:r>
      <w:r w:rsidR="00B93C74" w:rsidRPr="00AC5EEE">
        <w:rPr>
          <w:spacing w:val="-2"/>
          <w:sz w:val="28"/>
          <w:szCs w:val="28"/>
        </w:rPr>
        <w:t>я</w:t>
      </w:r>
      <w:r w:rsidRPr="00AC5EEE">
        <w:rPr>
          <w:spacing w:val="-2"/>
          <w:sz w:val="28"/>
          <w:szCs w:val="28"/>
        </w:rPr>
        <w:t xml:space="preserve"> вправе:</w:t>
      </w:r>
    </w:p>
    <w:p w14:paraId="45ACB8C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а) 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14:paraId="0E39D761"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б) заслушивать на заседаниях </w:t>
      </w:r>
      <w:r w:rsidR="00903652" w:rsidRPr="00AC5EEE">
        <w:rPr>
          <w:spacing w:val="-2"/>
          <w:sz w:val="28"/>
          <w:szCs w:val="28"/>
        </w:rPr>
        <w:t>к</w:t>
      </w:r>
      <w:r w:rsidRPr="00AC5EEE">
        <w:rPr>
          <w:spacing w:val="-2"/>
          <w:sz w:val="28"/>
          <w:szCs w:val="28"/>
        </w:rPr>
        <w:t>омиссии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14:paraId="5C086E57"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в) заслушивать на заседаниях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14:paraId="4A7DF218"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г) участвовать в подготовке предложений к разделу коллективного договора (соглашения) по охране труда по вопросам, находящимся в компетенции Комисси</w:t>
      </w:r>
      <w:r w:rsidR="00B93C74" w:rsidRPr="00AC5EEE">
        <w:rPr>
          <w:spacing w:val="-2"/>
          <w:sz w:val="28"/>
          <w:szCs w:val="28"/>
        </w:rPr>
        <w:t>и</w:t>
      </w:r>
      <w:r w:rsidRPr="00AC5EEE">
        <w:rPr>
          <w:spacing w:val="-2"/>
          <w:sz w:val="28"/>
          <w:szCs w:val="28"/>
        </w:rPr>
        <w:t>;</w:t>
      </w:r>
    </w:p>
    <w:p w14:paraId="5CBD718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д) вносить работодателю предложения о стимулировании работников за активное участие в мероприятиях по улучшению условий и охраны труда;</w:t>
      </w:r>
    </w:p>
    <w:p w14:paraId="6AB98768"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е) содействовать разрешению трудовых споров, связанных с применением законодательства об охране труда, изменением условий труда, предоставлением </w:t>
      </w:r>
      <w:r w:rsidRPr="00AC5EEE">
        <w:rPr>
          <w:spacing w:val="-2"/>
          <w:sz w:val="28"/>
          <w:szCs w:val="28"/>
        </w:rPr>
        <w:lastRenderedPageBreak/>
        <w:t>работникам, занятым во вредных и (или) опасных условиях труда, предусмотренных законодательством гарантий и компенсаций.</w:t>
      </w:r>
    </w:p>
    <w:p w14:paraId="6A8C9D89"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10. Комисси</w:t>
      </w:r>
      <w:r w:rsidR="00B93C74" w:rsidRPr="00AC5EEE">
        <w:rPr>
          <w:spacing w:val="-2"/>
          <w:sz w:val="28"/>
          <w:szCs w:val="28"/>
        </w:rPr>
        <w:t>я</w:t>
      </w:r>
      <w:r w:rsidRPr="00AC5EEE">
        <w:rPr>
          <w:spacing w:val="-2"/>
          <w:sz w:val="28"/>
          <w:szCs w:val="28"/>
        </w:rPr>
        <w:t xml:space="preserve">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14:paraId="2F847B2B"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11. Численность членов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определяется в зависимости от численности работников, занятых у работодателя, количества структурных подразделений, специфики производства и других особенностей по взаимной договоренности сторон, представляющих интересы работодателя и работников.</w:t>
      </w:r>
    </w:p>
    <w:p w14:paraId="0875F7C4"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12. Выдвижение в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у</w:t>
      </w:r>
      <w:bookmarkStart w:id="0" w:name="_GoBack"/>
      <w:bookmarkEnd w:id="0"/>
      <w:r w:rsidRPr="00AC5EEE">
        <w:rPr>
          <w:spacing w:val="-2"/>
          <w:sz w:val="28"/>
          <w:szCs w:val="28"/>
        </w:rPr>
        <w:t>тверждается приказом (распоряжением) работодателя.</w:t>
      </w:r>
    </w:p>
    <w:p w14:paraId="30AED732"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13. Комисси</w:t>
      </w:r>
      <w:r w:rsidR="00B93C74" w:rsidRPr="00AC5EEE">
        <w:rPr>
          <w:spacing w:val="-2"/>
          <w:sz w:val="28"/>
          <w:szCs w:val="28"/>
        </w:rPr>
        <w:t>я</w:t>
      </w:r>
      <w:r w:rsidRPr="00AC5EEE">
        <w:rPr>
          <w:spacing w:val="-2"/>
          <w:sz w:val="28"/>
          <w:szCs w:val="28"/>
        </w:rPr>
        <w:t xml:space="preserve"> избирает из своего состава председателя, заместителей от каждой стороны социального партнерства и секретаря. Председателем </w:t>
      </w:r>
      <w:r w:rsidR="00B93C74" w:rsidRPr="00AC5EEE">
        <w:rPr>
          <w:spacing w:val="-2"/>
          <w:sz w:val="28"/>
          <w:szCs w:val="28"/>
        </w:rPr>
        <w:t>к</w:t>
      </w:r>
      <w:r w:rsidRPr="00AC5EEE">
        <w:rPr>
          <w:spacing w:val="-2"/>
          <w:sz w:val="28"/>
          <w:szCs w:val="28"/>
        </w:rPr>
        <w:t>омисси</w:t>
      </w:r>
      <w:r w:rsidR="00B93C74" w:rsidRPr="00AC5EEE">
        <w:rPr>
          <w:spacing w:val="-2"/>
          <w:sz w:val="28"/>
          <w:szCs w:val="28"/>
        </w:rPr>
        <w:t>я</w:t>
      </w:r>
      <w:r w:rsidRPr="00AC5EEE">
        <w:rPr>
          <w:spacing w:val="-2"/>
          <w:sz w:val="28"/>
          <w:szCs w:val="28"/>
        </w:rPr>
        <w:t>,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14:paraId="3E826D75"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14. Комисси</w:t>
      </w:r>
      <w:r w:rsidR="00B93C74" w:rsidRPr="00AC5EEE">
        <w:rPr>
          <w:spacing w:val="-2"/>
          <w:sz w:val="28"/>
          <w:szCs w:val="28"/>
        </w:rPr>
        <w:t>я</w:t>
      </w:r>
      <w:r w:rsidRPr="00AC5EEE">
        <w:rPr>
          <w:spacing w:val="-2"/>
          <w:sz w:val="28"/>
          <w:szCs w:val="28"/>
        </w:rPr>
        <w:t xml:space="preserve"> осуществляет свою деятельность в соответствии с разрабатываемыми им регламентом и планом работы, которые утверждаются председателем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w:t>
      </w:r>
    </w:p>
    <w:p w14:paraId="2CAE089B"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15. Члены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должны проходить в установленном порядке обучение по охране труда за счет средств работодателя или средств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2B8CF9C0"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16. Члены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работе. Выборный орган первичной профсоюзной организации или собрание (конференция) работников вправе отзывать из состава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своих представителей и выдвигать в его состав новых представителей. Работодатель вправе своим распоряжением отзывать своих представителей из состава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xml:space="preserve"> и назначать вместо них новых представителей.</w:t>
      </w:r>
    </w:p>
    <w:p w14:paraId="5A56139D" w14:textId="77777777" w:rsidR="00040297" w:rsidRPr="00AC5EEE" w:rsidRDefault="00040297" w:rsidP="00040297">
      <w:pPr>
        <w:pStyle w:val="s1"/>
        <w:spacing w:before="0" w:beforeAutospacing="0" w:after="0" w:afterAutospacing="0"/>
        <w:ind w:firstLine="709"/>
        <w:jc w:val="both"/>
        <w:rPr>
          <w:spacing w:val="-2"/>
          <w:sz w:val="28"/>
          <w:szCs w:val="28"/>
        </w:rPr>
      </w:pPr>
      <w:r w:rsidRPr="00AC5EEE">
        <w:rPr>
          <w:spacing w:val="-2"/>
          <w:sz w:val="28"/>
          <w:szCs w:val="28"/>
        </w:rPr>
        <w:t xml:space="preserve">17. Обеспечение деятельности </w:t>
      </w:r>
      <w:r w:rsidR="00B93C74" w:rsidRPr="00AC5EEE">
        <w:rPr>
          <w:spacing w:val="-2"/>
          <w:sz w:val="28"/>
          <w:szCs w:val="28"/>
        </w:rPr>
        <w:t>к</w:t>
      </w:r>
      <w:r w:rsidRPr="00AC5EEE">
        <w:rPr>
          <w:spacing w:val="-2"/>
          <w:sz w:val="28"/>
          <w:szCs w:val="28"/>
        </w:rPr>
        <w:t>омисси</w:t>
      </w:r>
      <w:r w:rsidR="00B93C74" w:rsidRPr="00AC5EEE">
        <w:rPr>
          <w:spacing w:val="-2"/>
          <w:sz w:val="28"/>
          <w:szCs w:val="28"/>
        </w:rPr>
        <w:t>и</w:t>
      </w:r>
      <w:r w:rsidRPr="00AC5EEE">
        <w:rPr>
          <w:spacing w:val="-2"/>
          <w:sz w:val="28"/>
          <w:szCs w:val="28"/>
        </w:rPr>
        <w:t>,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14:paraId="333B5836" w14:textId="77777777" w:rsidR="00FF154E" w:rsidRPr="00AC5EEE" w:rsidRDefault="00BF7B2C">
      <w:pPr>
        <w:rPr>
          <w:spacing w:val="-2"/>
          <w:sz w:val="28"/>
          <w:szCs w:val="28"/>
        </w:rPr>
      </w:pPr>
    </w:p>
    <w:sectPr w:rsidR="00FF154E" w:rsidRPr="00AC5EEE" w:rsidSect="00AC5EEE">
      <w:pgSz w:w="11906" w:h="16838"/>
      <w:pgMar w:top="794" w:right="79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97"/>
    <w:rsid w:val="00040297"/>
    <w:rsid w:val="00092E1A"/>
    <w:rsid w:val="00095F69"/>
    <w:rsid w:val="00113D23"/>
    <w:rsid w:val="00242C88"/>
    <w:rsid w:val="003E2FF4"/>
    <w:rsid w:val="00442624"/>
    <w:rsid w:val="00636B68"/>
    <w:rsid w:val="00673001"/>
    <w:rsid w:val="0077422E"/>
    <w:rsid w:val="00891ED7"/>
    <w:rsid w:val="00903652"/>
    <w:rsid w:val="00987164"/>
    <w:rsid w:val="00AC5EEE"/>
    <w:rsid w:val="00B93C74"/>
    <w:rsid w:val="00BF7B2C"/>
    <w:rsid w:val="00C15FB5"/>
    <w:rsid w:val="00CD74C3"/>
    <w:rsid w:val="00D3132F"/>
    <w:rsid w:val="00EF1460"/>
    <w:rsid w:val="00F1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02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0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7155">
      <w:bodyDiv w:val="1"/>
      <w:marLeft w:val="0"/>
      <w:marRight w:val="0"/>
      <w:marTop w:val="0"/>
      <w:marBottom w:val="0"/>
      <w:divBdr>
        <w:top w:val="none" w:sz="0" w:space="0" w:color="auto"/>
        <w:left w:val="none" w:sz="0" w:space="0" w:color="auto"/>
        <w:bottom w:val="none" w:sz="0" w:space="0" w:color="auto"/>
        <w:right w:val="none" w:sz="0" w:space="0" w:color="auto"/>
      </w:divBdr>
      <w:divsChild>
        <w:div w:id="804589342">
          <w:marLeft w:val="0"/>
          <w:marRight w:val="0"/>
          <w:marTop w:val="0"/>
          <w:marBottom w:val="0"/>
          <w:divBdr>
            <w:top w:val="none" w:sz="0" w:space="0" w:color="auto"/>
            <w:left w:val="none" w:sz="0" w:space="0" w:color="auto"/>
            <w:bottom w:val="none" w:sz="0" w:space="0" w:color="auto"/>
            <w:right w:val="none" w:sz="0" w:space="0" w:color="auto"/>
          </w:divBdr>
        </w:div>
        <w:div w:id="230046023">
          <w:marLeft w:val="0"/>
          <w:marRight w:val="0"/>
          <w:marTop w:val="0"/>
          <w:marBottom w:val="0"/>
          <w:divBdr>
            <w:top w:val="none" w:sz="0" w:space="0" w:color="auto"/>
            <w:left w:val="none" w:sz="0" w:space="0" w:color="auto"/>
            <w:bottom w:val="none" w:sz="0" w:space="0" w:color="auto"/>
            <w:right w:val="none" w:sz="0" w:space="0" w:color="auto"/>
          </w:divBdr>
        </w:div>
        <w:div w:id="1955821190">
          <w:marLeft w:val="0"/>
          <w:marRight w:val="0"/>
          <w:marTop w:val="0"/>
          <w:marBottom w:val="0"/>
          <w:divBdr>
            <w:top w:val="none" w:sz="0" w:space="0" w:color="auto"/>
            <w:left w:val="none" w:sz="0" w:space="0" w:color="auto"/>
            <w:bottom w:val="none" w:sz="0" w:space="0" w:color="auto"/>
            <w:right w:val="none" w:sz="0" w:space="0" w:color="auto"/>
          </w:divBdr>
        </w:div>
        <w:div w:id="754201985">
          <w:marLeft w:val="0"/>
          <w:marRight w:val="0"/>
          <w:marTop w:val="0"/>
          <w:marBottom w:val="0"/>
          <w:divBdr>
            <w:top w:val="none" w:sz="0" w:space="0" w:color="auto"/>
            <w:left w:val="none" w:sz="0" w:space="0" w:color="auto"/>
            <w:bottom w:val="none" w:sz="0" w:space="0" w:color="auto"/>
            <w:right w:val="none" w:sz="0" w:space="0" w:color="auto"/>
          </w:divBdr>
        </w:div>
        <w:div w:id="731273793">
          <w:marLeft w:val="0"/>
          <w:marRight w:val="0"/>
          <w:marTop w:val="0"/>
          <w:marBottom w:val="0"/>
          <w:divBdr>
            <w:top w:val="none" w:sz="0" w:space="0" w:color="auto"/>
            <w:left w:val="none" w:sz="0" w:space="0" w:color="auto"/>
            <w:bottom w:val="none" w:sz="0" w:space="0" w:color="auto"/>
            <w:right w:val="none" w:sz="0" w:space="0" w:color="auto"/>
          </w:divBdr>
        </w:div>
        <w:div w:id="210312282">
          <w:marLeft w:val="0"/>
          <w:marRight w:val="0"/>
          <w:marTop w:val="0"/>
          <w:marBottom w:val="0"/>
          <w:divBdr>
            <w:top w:val="none" w:sz="0" w:space="0" w:color="auto"/>
            <w:left w:val="none" w:sz="0" w:space="0" w:color="auto"/>
            <w:bottom w:val="none" w:sz="0" w:space="0" w:color="auto"/>
            <w:right w:val="none" w:sz="0" w:space="0" w:color="auto"/>
          </w:divBdr>
        </w:div>
        <w:div w:id="1931159938">
          <w:marLeft w:val="0"/>
          <w:marRight w:val="0"/>
          <w:marTop w:val="0"/>
          <w:marBottom w:val="0"/>
          <w:divBdr>
            <w:top w:val="none" w:sz="0" w:space="0" w:color="auto"/>
            <w:left w:val="none" w:sz="0" w:space="0" w:color="auto"/>
            <w:bottom w:val="none" w:sz="0" w:space="0" w:color="auto"/>
            <w:right w:val="none" w:sz="0" w:space="0" w:color="auto"/>
          </w:divBdr>
          <w:divsChild>
            <w:div w:id="1237865677">
              <w:marLeft w:val="0"/>
              <w:marRight w:val="0"/>
              <w:marTop w:val="0"/>
              <w:marBottom w:val="0"/>
              <w:divBdr>
                <w:top w:val="none" w:sz="0" w:space="0" w:color="auto"/>
                <w:left w:val="none" w:sz="0" w:space="0" w:color="auto"/>
                <w:bottom w:val="none" w:sz="0" w:space="0" w:color="auto"/>
                <w:right w:val="none" w:sz="0" w:space="0" w:color="auto"/>
              </w:divBdr>
            </w:div>
            <w:div w:id="1868252179">
              <w:marLeft w:val="0"/>
              <w:marRight w:val="0"/>
              <w:marTop w:val="0"/>
              <w:marBottom w:val="0"/>
              <w:divBdr>
                <w:top w:val="none" w:sz="0" w:space="0" w:color="auto"/>
                <w:left w:val="none" w:sz="0" w:space="0" w:color="auto"/>
                <w:bottom w:val="none" w:sz="0" w:space="0" w:color="auto"/>
                <w:right w:val="none" w:sz="0" w:space="0" w:color="auto"/>
              </w:divBdr>
            </w:div>
            <w:div w:id="765225404">
              <w:marLeft w:val="0"/>
              <w:marRight w:val="0"/>
              <w:marTop w:val="0"/>
              <w:marBottom w:val="0"/>
              <w:divBdr>
                <w:top w:val="none" w:sz="0" w:space="0" w:color="auto"/>
                <w:left w:val="none" w:sz="0" w:space="0" w:color="auto"/>
                <w:bottom w:val="none" w:sz="0" w:space="0" w:color="auto"/>
                <w:right w:val="none" w:sz="0" w:space="0" w:color="auto"/>
              </w:divBdr>
            </w:div>
          </w:divsChild>
        </w:div>
        <w:div w:id="521474196">
          <w:marLeft w:val="0"/>
          <w:marRight w:val="0"/>
          <w:marTop w:val="0"/>
          <w:marBottom w:val="0"/>
          <w:divBdr>
            <w:top w:val="none" w:sz="0" w:space="0" w:color="auto"/>
            <w:left w:val="none" w:sz="0" w:space="0" w:color="auto"/>
            <w:bottom w:val="none" w:sz="0" w:space="0" w:color="auto"/>
            <w:right w:val="none" w:sz="0" w:space="0" w:color="auto"/>
          </w:divBdr>
          <w:divsChild>
            <w:div w:id="1718973385">
              <w:marLeft w:val="0"/>
              <w:marRight w:val="0"/>
              <w:marTop w:val="0"/>
              <w:marBottom w:val="0"/>
              <w:divBdr>
                <w:top w:val="none" w:sz="0" w:space="0" w:color="auto"/>
                <w:left w:val="none" w:sz="0" w:space="0" w:color="auto"/>
                <w:bottom w:val="none" w:sz="0" w:space="0" w:color="auto"/>
                <w:right w:val="none" w:sz="0" w:space="0" w:color="auto"/>
              </w:divBdr>
            </w:div>
            <w:div w:id="139005182">
              <w:marLeft w:val="0"/>
              <w:marRight w:val="0"/>
              <w:marTop w:val="0"/>
              <w:marBottom w:val="0"/>
              <w:divBdr>
                <w:top w:val="none" w:sz="0" w:space="0" w:color="auto"/>
                <w:left w:val="none" w:sz="0" w:space="0" w:color="auto"/>
                <w:bottom w:val="none" w:sz="0" w:space="0" w:color="auto"/>
                <w:right w:val="none" w:sz="0" w:space="0" w:color="auto"/>
              </w:divBdr>
            </w:div>
            <w:div w:id="1823736232">
              <w:marLeft w:val="0"/>
              <w:marRight w:val="0"/>
              <w:marTop w:val="0"/>
              <w:marBottom w:val="0"/>
              <w:divBdr>
                <w:top w:val="none" w:sz="0" w:space="0" w:color="auto"/>
                <w:left w:val="none" w:sz="0" w:space="0" w:color="auto"/>
                <w:bottom w:val="none" w:sz="0" w:space="0" w:color="auto"/>
                <w:right w:val="none" w:sz="0" w:space="0" w:color="auto"/>
              </w:divBdr>
            </w:div>
            <w:div w:id="578176783">
              <w:marLeft w:val="0"/>
              <w:marRight w:val="0"/>
              <w:marTop w:val="0"/>
              <w:marBottom w:val="0"/>
              <w:divBdr>
                <w:top w:val="none" w:sz="0" w:space="0" w:color="auto"/>
                <w:left w:val="none" w:sz="0" w:space="0" w:color="auto"/>
                <w:bottom w:val="none" w:sz="0" w:space="0" w:color="auto"/>
                <w:right w:val="none" w:sz="0" w:space="0" w:color="auto"/>
              </w:divBdr>
            </w:div>
            <w:div w:id="419832158">
              <w:marLeft w:val="0"/>
              <w:marRight w:val="0"/>
              <w:marTop w:val="0"/>
              <w:marBottom w:val="0"/>
              <w:divBdr>
                <w:top w:val="none" w:sz="0" w:space="0" w:color="auto"/>
                <w:left w:val="none" w:sz="0" w:space="0" w:color="auto"/>
                <w:bottom w:val="none" w:sz="0" w:space="0" w:color="auto"/>
                <w:right w:val="none" w:sz="0" w:space="0" w:color="auto"/>
              </w:divBdr>
            </w:div>
            <w:div w:id="455567823">
              <w:marLeft w:val="0"/>
              <w:marRight w:val="0"/>
              <w:marTop w:val="0"/>
              <w:marBottom w:val="0"/>
              <w:divBdr>
                <w:top w:val="none" w:sz="0" w:space="0" w:color="auto"/>
                <w:left w:val="none" w:sz="0" w:space="0" w:color="auto"/>
                <w:bottom w:val="none" w:sz="0" w:space="0" w:color="auto"/>
                <w:right w:val="none" w:sz="0" w:space="0" w:color="auto"/>
              </w:divBdr>
            </w:div>
            <w:div w:id="1345090632">
              <w:marLeft w:val="0"/>
              <w:marRight w:val="0"/>
              <w:marTop w:val="0"/>
              <w:marBottom w:val="0"/>
              <w:divBdr>
                <w:top w:val="none" w:sz="0" w:space="0" w:color="auto"/>
                <w:left w:val="none" w:sz="0" w:space="0" w:color="auto"/>
                <w:bottom w:val="none" w:sz="0" w:space="0" w:color="auto"/>
                <w:right w:val="none" w:sz="0" w:space="0" w:color="auto"/>
              </w:divBdr>
            </w:div>
            <w:div w:id="646320812">
              <w:marLeft w:val="0"/>
              <w:marRight w:val="0"/>
              <w:marTop w:val="0"/>
              <w:marBottom w:val="0"/>
              <w:divBdr>
                <w:top w:val="none" w:sz="0" w:space="0" w:color="auto"/>
                <w:left w:val="none" w:sz="0" w:space="0" w:color="auto"/>
                <w:bottom w:val="none" w:sz="0" w:space="0" w:color="auto"/>
                <w:right w:val="none" w:sz="0" w:space="0" w:color="auto"/>
              </w:divBdr>
            </w:div>
            <w:div w:id="1853101698">
              <w:marLeft w:val="0"/>
              <w:marRight w:val="0"/>
              <w:marTop w:val="0"/>
              <w:marBottom w:val="0"/>
              <w:divBdr>
                <w:top w:val="none" w:sz="0" w:space="0" w:color="auto"/>
                <w:left w:val="none" w:sz="0" w:space="0" w:color="auto"/>
                <w:bottom w:val="none" w:sz="0" w:space="0" w:color="auto"/>
                <w:right w:val="none" w:sz="0" w:space="0" w:color="auto"/>
              </w:divBdr>
            </w:div>
            <w:div w:id="231084175">
              <w:marLeft w:val="0"/>
              <w:marRight w:val="0"/>
              <w:marTop w:val="0"/>
              <w:marBottom w:val="0"/>
              <w:divBdr>
                <w:top w:val="none" w:sz="0" w:space="0" w:color="auto"/>
                <w:left w:val="none" w:sz="0" w:space="0" w:color="auto"/>
                <w:bottom w:val="none" w:sz="0" w:space="0" w:color="auto"/>
                <w:right w:val="none" w:sz="0" w:space="0" w:color="auto"/>
              </w:divBdr>
            </w:div>
            <w:div w:id="1106537277">
              <w:marLeft w:val="0"/>
              <w:marRight w:val="0"/>
              <w:marTop w:val="0"/>
              <w:marBottom w:val="0"/>
              <w:divBdr>
                <w:top w:val="none" w:sz="0" w:space="0" w:color="auto"/>
                <w:left w:val="none" w:sz="0" w:space="0" w:color="auto"/>
                <w:bottom w:val="none" w:sz="0" w:space="0" w:color="auto"/>
                <w:right w:val="none" w:sz="0" w:space="0" w:color="auto"/>
              </w:divBdr>
            </w:div>
            <w:div w:id="462357578">
              <w:marLeft w:val="0"/>
              <w:marRight w:val="0"/>
              <w:marTop w:val="0"/>
              <w:marBottom w:val="0"/>
              <w:divBdr>
                <w:top w:val="none" w:sz="0" w:space="0" w:color="auto"/>
                <w:left w:val="none" w:sz="0" w:space="0" w:color="auto"/>
                <w:bottom w:val="none" w:sz="0" w:space="0" w:color="auto"/>
                <w:right w:val="none" w:sz="0" w:space="0" w:color="auto"/>
              </w:divBdr>
            </w:div>
          </w:divsChild>
        </w:div>
        <w:div w:id="526138485">
          <w:marLeft w:val="0"/>
          <w:marRight w:val="0"/>
          <w:marTop w:val="0"/>
          <w:marBottom w:val="0"/>
          <w:divBdr>
            <w:top w:val="none" w:sz="0" w:space="0" w:color="auto"/>
            <w:left w:val="none" w:sz="0" w:space="0" w:color="auto"/>
            <w:bottom w:val="none" w:sz="0" w:space="0" w:color="auto"/>
            <w:right w:val="none" w:sz="0" w:space="0" w:color="auto"/>
          </w:divBdr>
          <w:divsChild>
            <w:div w:id="289820097">
              <w:marLeft w:val="0"/>
              <w:marRight w:val="0"/>
              <w:marTop w:val="0"/>
              <w:marBottom w:val="0"/>
              <w:divBdr>
                <w:top w:val="none" w:sz="0" w:space="0" w:color="auto"/>
                <w:left w:val="none" w:sz="0" w:space="0" w:color="auto"/>
                <w:bottom w:val="none" w:sz="0" w:space="0" w:color="auto"/>
                <w:right w:val="none" w:sz="0" w:space="0" w:color="auto"/>
              </w:divBdr>
            </w:div>
            <w:div w:id="171726766">
              <w:marLeft w:val="0"/>
              <w:marRight w:val="0"/>
              <w:marTop w:val="0"/>
              <w:marBottom w:val="0"/>
              <w:divBdr>
                <w:top w:val="none" w:sz="0" w:space="0" w:color="auto"/>
                <w:left w:val="none" w:sz="0" w:space="0" w:color="auto"/>
                <w:bottom w:val="none" w:sz="0" w:space="0" w:color="auto"/>
                <w:right w:val="none" w:sz="0" w:space="0" w:color="auto"/>
              </w:divBdr>
            </w:div>
            <w:div w:id="1598977702">
              <w:marLeft w:val="0"/>
              <w:marRight w:val="0"/>
              <w:marTop w:val="0"/>
              <w:marBottom w:val="0"/>
              <w:divBdr>
                <w:top w:val="none" w:sz="0" w:space="0" w:color="auto"/>
                <w:left w:val="none" w:sz="0" w:space="0" w:color="auto"/>
                <w:bottom w:val="none" w:sz="0" w:space="0" w:color="auto"/>
                <w:right w:val="none" w:sz="0" w:space="0" w:color="auto"/>
              </w:divBdr>
            </w:div>
            <w:div w:id="1907644527">
              <w:marLeft w:val="0"/>
              <w:marRight w:val="0"/>
              <w:marTop w:val="0"/>
              <w:marBottom w:val="0"/>
              <w:divBdr>
                <w:top w:val="none" w:sz="0" w:space="0" w:color="auto"/>
                <w:left w:val="none" w:sz="0" w:space="0" w:color="auto"/>
                <w:bottom w:val="none" w:sz="0" w:space="0" w:color="auto"/>
                <w:right w:val="none" w:sz="0" w:space="0" w:color="auto"/>
              </w:divBdr>
            </w:div>
            <w:div w:id="1143156682">
              <w:marLeft w:val="0"/>
              <w:marRight w:val="0"/>
              <w:marTop w:val="0"/>
              <w:marBottom w:val="0"/>
              <w:divBdr>
                <w:top w:val="none" w:sz="0" w:space="0" w:color="auto"/>
                <w:left w:val="none" w:sz="0" w:space="0" w:color="auto"/>
                <w:bottom w:val="none" w:sz="0" w:space="0" w:color="auto"/>
                <w:right w:val="none" w:sz="0" w:space="0" w:color="auto"/>
              </w:divBdr>
            </w:div>
            <w:div w:id="1644314432">
              <w:marLeft w:val="0"/>
              <w:marRight w:val="0"/>
              <w:marTop w:val="0"/>
              <w:marBottom w:val="0"/>
              <w:divBdr>
                <w:top w:val="none" w:sz="0" w:space="0" w:color="auto"/>
                <w:left w:val="none" w:sz="0" w:space="0" w:color="auto"/>
                <w:bottom w:val="none" w:sz="0" w:space="0" w:color="auto"/>
                <w:right w:val="none" w:sz="0" w:space="0" w:color="auto"/>
              </w:divBdr>
            </w:div>
          </w:divsChild>
        </w:div>
        <w:div w:id="1698310516">
          <w:marLeft w:val="0"/>
          <w:marRight w:val="0"/>
          <w:marTop w:val="0"/>
          <w:marBottom w:val="0"/>
          <w:divBdr>
            <w:top w:val="none" w:sz="0" w:space="0" w:color="auto"/>
            <w:left w:val="none" w:sz="0" w:space="0" w:color="auto"/>
            <w:bottom w:val="none" w:sz="0" w:space="0" w:color="auto"/>
            <w:right w:val="none" w:sz="0" w:space="0" w:color="auto"/>
          </w:divBdr>
        </w:div>
        <w:div w:id="1261183019">
          <w:marLeft w:val="0"/>
          <w:marRight w:val="0"/>
          <w:marTop w:val="0"/>
          <w:marBottom w:val="0"/>
          <w:divBdr>
            <w:top w:val="none" w:sz="0" w:space="0" w:color="auto"/>
            <w:left w:val="none" w:sz="0" w:space="0" w:color="auto"/>
            <w:bottom w:val="none" w:sz="0" w:space="0" w:color="auto"/>
            <w:right w:val="none" w:sz="0" w:space="0" w:color="auto"/>
          </w:divBdr>
        </w:div>
        <w:div w:id="638608183">
          <w:marLeft w:val="0"/>
          <w:marRight w:val="0"/>
          <w:marTop w:val="0"/>
          <w:marBottom w:val="0"/>
          <w:divBdr>
            <w:top w:val="none" w:sz="0" w:space="0" w:color="auto"/>
            <w:left w:val="none" w:sz="0" w:space="0" w:color="auto"/>
            <w:bottom w:val="none" w:sz="0" w:space="0" w:color="auto"/>
            <w:right w:val="none" w:sz="0" w:space="0" w:color="auto"/>
          </w:divBdr>
        </w:div>
        <w:div w:id="1234120283">
          <w:marLeft w:val="0"/>
          <w:marRight w:val="0"/>
          <w:marTop w:val="0"/>
          <w:marBottom w:val="0"/>
          <w:divBdr>
            <w:top w:val="none" w:sz="0" w:space="0" w:color="auto"/>
            <w:left w:val="none" w:sz="0" w:space="0" w:color="auto"/>
            <w:bottom w:val="none" w:sz="0" w:space="0" w:color="auto"/>
            <w:right w:val="none" w:sz="0" w:space="0" w:color="auto"/>
          </w:divBdr>
        </w:div>
        <w:div w:id="1710758598">
          <w:marLeft w:val="0"/>
          <w:marRight w:val="0"/>
          <w:marTop w:val="0"/>
          <w:marBottom w:val="0"/>
          <w:divBdr>
            <w:top w:val="none" w:sz="0" w:space="0" w:color="auto"/>
            <w:left w:val="none" w:sz="0" w:space="0" w:color="auto"/>
            <w:bottom w:val="none" w:sz="0" w:space="0" w:color="auto"/>
            <w:right w:val="none" w:sz="0" w:space="0" w:color="auto"/>
          </w:divBdr>
        </w:div>
        <w:div w:id="517044633">
          <w:marLeft w:val="0"/>
          <w:marRight w:val="0"/>
          <w:marTop w:val="0"/>
          <w:marBottom w:val="0"/>
          <w:divBdr>
            <w:top w:val="none" w:sz="0" w:space="0" w:color="auto"/>
            <w:left w:val="none" w:sz="0" w:space="0" w:color="auto"/>
            <w:bottom w:val="none" w:sz="0" w:space="0" w:color="auto"/>
            <w:right w:val="none" w:sz="0" w:space="0" w:color="auto"/>
          </w:divBdr>
        </w:div>
        <w:div w:id="341200340">
          <w:marLeft w:val="0"/>
          <w:marRight w:val="0"/>
          <w:marTop w:val="0"/>
          <w:marBottom w:val="0"/>
          <w:divBdr>
            <w:top w:val="none" w:sz="0" w:space="0" w:color="auto"/>
            <w:left w:val="none" w:sz="0" w:space="0" w:color="auto"/>
            <w:bottom w:val="none" w:sz="0" w:space="0" w:color="auto"/>
            <w:right w:val="none" w:sz="0" w:space="0" w:color="auto"/>
          </w:divBdr>
        </w:div>
        <w:div w:id="172552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p:lastModifiedBy>
  <cp:revision>3</cp:revision>
  <dcterms:created xsi:type="dcterms:W3CDTF">2021-04-19T11:44:00Z</dcterms:created>
  <dcterms:modified xsi:type="dcterms:W3CDTF">2021-04-20T12:24:00Z</dcterms:modified>
</cp:coreProperties>
</file>